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32AA7" w14:textId="77777777" w:rsidR="002022A6" w:rsidRDefault="00442ECA" w:rsidP="002022A6">
      <w:pPr>
        <w:spacing w:line="360" w:lineRule="auto"/>
        <w:jc w:val="center"/>
        <w:rPr>
          <w:rFonts w:ascii="宋体" w:eastAsia="宋体" w:hAnsi="宋体" w:cs="楷体"/>
          <w:b/>
          <w:bCs/>
          <w:sz w:val="28"/>
          <w:szCs w:val="28"/>
        </w:rPr>
      </w:pPr>
      <w:r>
        <w:rPr>
          <w:rFonts w:ascii="宋体" w:eastAsia="宋体" w:hAnsi="宋体" w:cs="楷体"/>
          <w:b/>
          <w:bCs/>
          <w:sz w:val="28"/>
          <w:szCs w:val="28"/>
        </w:rPr>
        <w:t>2.</w:t>
      </w:r>
      <w:r w:rsidR="009475BE" w:rsidRPr="00777BCF">
        <w:rPr>
          <w:rFonts w:ascii="宋体" w:eastAsia="宋体" w:hAnsi="宋体" w:cs="楷体" w:hint="eastAsia"/>
          <w:b/>
          <w:bCs/>
          <w:sz w:val="28"/>
          <w:szCs w:val="28"/>
        </w:rPr>
        <w:t>5.</w:t>
      </w:r>
      <w:r>
        <w:rPr>
          <w:rFonts w:ascii="宋体" w:eastAsia="宋体" w:hAnsi="宋体" w:cs="楷体"/>
          <w:b/>
          <w:bCs/>
          <w:sz w:val="28"/>
          <w:szCs w:val="28"/>
        </w:rPr>
        <w:t>3.1</w:t>
      </w:r>
      <w:r w:rsidR="009475BE" w:rsidRPr="00777BCF">
        <w:rPr>
          <w:rFonts w:ascii="宋体" w:eastAsia="宋体" w:hAnsi="宋体" w:cs="楷体" w:hint="eastAsia"/>
          <w:b/>
          <w:bCs/>
          <w:sz w:val="28"/>
          <w:szCs w:val="28"/>
        </w:rPr>
        <w:t xml:space="preserve"> </w:t>
      </w:r>
      <w:r w:rsidR="002022A6" w:rsidRPr="002022A6">
        <w:rPr>
          <w:rFonts w:ascii="宋体" w:eastAsia="宋体" w:hAnsi="宋体" w:cs="楷体" w:hint="eastAsia"/>
          <w:b/>
          <w:bCs/>
          <w:sz w:val="28"/>
          <w:szCs w:val="28"/>
        </w:rPr>
        <w:t>中南</w:t>
      </w:r>
      <w:proofErr w:type="gramStart"/>
      <w:r w:rsidR="002022A6" w:rsidRPr="002022A6">
        <w:rPr>
          <w:rFonts w:ascii="宋体" w:eastAsia="宋体" w:hAnsi="宋体" w:cs="楷体" w:hint="eastAsia"/>
          <w:b/>
          <w:bCs/>
          <w:sz w:val="28"/>
          <w:szCs w:val="28"/>
        </w:rPr>
        <w:t>财经政法</w:t>
      </w:r>
      <w:proofErr w:type="gramEnd"/>
      <w:r w:rsidR="002022A6" w:rsidRPr="002022A6">
        <w:rPr>
          <w:rFonts w:ascii="宋体" w:eastAsia="宋体" w:hAnsi="宋体" w:cs="楷体" w:hint="eastAsia"/>
          <w:b/>
          <w:bCs/>
          <w:sz w:val="28"/>
          <w:szCs w:val="28"/>
        </w:rPr>
        <w:t>大学</w:t>
      </w:r>
      <w:r w:rsidR="005C4E0D" w:rsidRPr="00777BCF">
        <w:rPr>
          <w:rFonts w:ascii="宋体" w:eastAsia="宋体" w:hAnsi="宋体" w:cs="楷体" w:hint="eastAsia"/>
          <w:b/>
          <w:bCs/>
          <w:sz w:val="28"/>
          <w:szCs w:val="28"/>
        </w:rPr>
        <w:t>新闻与文化传播学院</w:t>
      </w:r>
    </w:p>
    <w:p w14:paraId="7272971C" w14:textId="0925CBAC" w:rsidR="006F1A1D" w:rsidRPr="00777BCF" w:rsidRDefault="009475BE" w:rsidP="002022A6">
      <w:pPr>
        <w:spacing w:line="360" w:lineRule="auto"/>
        <w:jc w:val="center"/>
        <w:rPr>
          <w:rFonts w:ascii="宋体" w:eastAsia="宋体" w:hAnsi="宋体" w:cs="楷体"/>
          <w:b/>
          <w:bCs/>
          <w:sz w:val="28"/>
          <w:szCs w:val="28"/>
        </w:rPr>
      </w:pPr>
      <w:r w:rsidRPr="00777BCF">
        <w:rPr>
          <w:rFonts w:ascii="宋体" w:eastAsia="宋体" w:hAnsi="宋体" w:cs="楷体" w:hint="eastAsia"/>
          <w:b/>
          <w:bCs/>
          <w:sz w:val="28"/>
          <w:szCs w:val="28"/>
        </w:rPr>
        <w:t>艺术与传媒实验室建设成果大事记</w:t>
      </w:r>
    </w:p>
    <w:p w14:paraId="1D174397" w14:textId="256A9F19" w:rsidR="006F1A1D" w:rsidRPr="00777BCF" w:rsidRDefault="009475BE" w:rsidP="005C4E0D">
      <w:pPr>
        <w:spacing w:line="360" w:lineRule="auto"/>
        <w:jc w:val="center"/>
        <w:rPr>
          <w:rFonts w:ascii="楷体" w:eastAsia="楷体" w:hAnsi="楷体" w:cs="楷体"/>
          <w:sz w:val="28"/>
          <w:szCs w:val="28"/>
        </w:rPr>
      </w:pPr>
      <w:r w:rsidRPr="00777BCF">
        <w:rPr>
          <w:rFonts w:ascii="楷体" w:eastAsia="楷体" w:hAnsi="楷体" w:cs="楷体" w:hint="eastAsia"/>
          <w:b/>
          <w:bCs/>
          <w:sz w:val="28"/>
          <w:szCs w:val="28"/>
        </w:rPr>
        <w:t>2019-2021年传媒与艺术实验中心建设成果大事记</w:t>
      </w:r>
    </w:p>
    <w:p w14:paraId="2088C6D5" w14:textId="77777777" w:rsidR="006F1A1D" w:rsidRPr="00777BCF" w:rsidRDefault="009475BE">
      <w:pPr>
        <w:spacing w:line="360" w:lineRule="auto"/>
        <w:ind w:firstLineChars="200" w:firstLine="480"/>
        <w:rPr>
          <w:rFonts w:ascii="宋体" w:eastAsia="宋体" w:hAnsi="宋体" w:cs="楷体"/>
          <w:sz w:val="24"/>
        </w:rPr>
      </w:pPr>
      <w:r w:rsidRPr="00777BCF">
        <w:rPr>
          <w:rFonts w:ascii="宋体" w:eastAsia="宋体" w:hAnsi="宋体" w:cs="楷体" w:hint="eastAsia"/>
          <w:sz w:val="24"/>
        </w:rPr>
        <w:t>3项中央高校改善基本办学条件项目建设工作：工作站集群及云桌面管理系统项目（159.59万元），虚拟演播厅升级改造项目（47.98万元），各实验室、</w:t>
      </w:r>
      <w:proofErr w:type="gramStart"/>
      <w:r w:rsidRPr="00777BCF">
        <w:rPr>
          <w:rFonts w:ascii="宋体" w:eastAsia="宋体" w:hAnsi="宋体" w:cs="楷体" w:hint="eastAsia"/>
          <w:sz w:val="24"/>
        </w:rPr>
        <w:t>校艺术</w:t>
      </w:r>
      <w:proofErr w:type="gramEnd"/>
      <w:r w:rsidRPr="00777BCF">
        <w:rPr>
          <w:rFonts w:ascii="宋体" w:eastAsia="宋体" w:hAnsi="宋体" w:cs="楷体" w:hint="eastAsia"/>
          <w:sz w:val="24"/>
        </w:rPr>
        <w:t>专用教室及首义校区画室教学设备购置项目（29.5339万元）。</w:t>
      </w:r>
    </w:p>
    <w:p w14:paraId="3A409E17" w14:textId="77777777" w:rsidR="006F1A1D" w:rsidRPr="00777BCF" w:rsidRDefault="009475BE">
      <w:pPr>
        <w:spacing w:line="360" w:lineRule="auto"/>
        <w:ind w:firstLineChars="200" w:firstLine="480"/>
        <w:rPr>
          <w:rFonts w:ascii="宋体" w:eastAsia="宋体" w:hAnsi="宋体" w:cs="楷体"/>
          <w:sz w:val="24"/>
        </w:rPr>
      </w:pPr>
      <w:r w:rsidRPr="00777BCF">
        <w:rPr>
          <w:rFonts w:ascii="宋体" w:eastAsia="宋体" w:hAnsi="宋体" w:cs="楷体" w:hint="eastAsia"/>
          <w:sz w:val="24"/>
        </w:rPr>
        <w:t>2021年中央高校改善基本办学条件专项资金项目申报工作，其中包含广播编辑实验室（139.56万元）、报刊编辑实验室（160.36万元）等6个实验室升级改造项目，新增建设：虚拟仿真实验室项目、大数据网络舆情实验平台项目，共计8个项目。</w:t>
      </w:r>
    </w:p>
    <w:p w14:paraId="4CCA7397" w14:textId="77777777" w:rsidR="00753CA5" w:rsidRDefault="009475BE">
      <w:pPr>
        <w:spacing w:line="360" w:lineRule="auto"/>
        <w:ind w:firstLineChars="200" w:firstLine="480"/>
        <w:rPr>
          <w:rFonts w:ascii="宋体" w:eastAsia="宋体" w:hAnsi="宋体" w:cs="楷体"/>
          <w:sz w:val="24"/>
        </w:rPr>
      </w:pPr>
      <w:r w:rsidRPr="00777BCF">
        <w:rPr>
          <w:rFonts w:ascii="宋体" w:eastAsia="宋体" w:hAnsi="宋体" w:cs="楷体" w:hint="eastAsia"/>
          <w:sz w:val="24"/>
        </w:rPr>
        <w:t>为适应当前背景下社会对新闻人才培养目标的要求，形成一个符合业界需求的科学的实践教学模式，传媒与艺术实验中心成立</w:t>
      </w:r>
      <w:proofErr w:type="gramStart"/>
      <w:r w:rsidRPr="00777BCF">
        <w:rPr>
          <w:rFonts w:ascii="宋体" w:eastAsia="宋体" w:hAnsi="宋体" w:cs="楷体" w:hint="eastAsia"/>
          <w:sz w:val="24"/>
        </w:rPr>
        <w:t>融媒体</w:t>
      </w:r>
      <w:proofErr w:type="gramEnd"/>
      <w:r w:rsidRPr="00777BCF">
        <w:rPr>
          <w:rFonts w:ascii="宋体" w:eastAsia="宋体" w:hAnsi="宋体" w:cs="楷体" w:hint="eastAsia"/>
          <w:sz w:val="24"/>
        </w:rPr>
        <w:t>视频直播团队，由不同专业学生组建，打破各系教学资源的条块分割，融通学生各专业知识技能，推动学生实战化、自主式、探究式学习，能够让学生更好的接触业界最新技术成果，将理论教学和实践环节统一在应用型人才培养的教学目标之下。</w:t>
      </w:r>
    </w:p>
    <w:p w14:paraId="050D2031" w14:textId="75B82D84" w:rsidR="00C35F3E" w:rsidRPr="00C35F3E" w:rsidRDefault="00C35F3E" w:rsidP="00C35F3E">
      <w:pPr>
        <w:spacing w:line="360" w:lineRule="auto"/>
        <w:ind w:firstLineChars="200" w:firstLine="480"/>
        <w:rPr>
          <w:rFonts w:ascii="宋体" w:eastAsia="宋体" w:hAnsi="宋体" w:cs="楷体"/>
          <w:color w:val="FF0000"/>
          <w:sz w:val="24"/>
        </w:rPr>
      </w:pPr>
      <w:r w:rsidRPr="00C35F3E">
        <w:rPr>
          <w:rFonts w:ascii="宋体" w:eastAsia="宋体" w:hAnsi="宋体" w:cs="楷体" w:hint="eastAsia"/>
          <w:color w:val="FF0000"/>
          <w:sz w:val="24"/>
        </w:rPr>
        <w:t>融合直播是一个重资产、轻装备、高技术、强技能的专业活动</w:t>
      </w:r>
      <w:r w:rsidRPr="00C35F3E">
        <w:rPr>
          <w:rFonts w:ascii="宋体" w:eastAsia="宋体" w:hAnsi="宋体" w:cs="楷体" w:hint="eastAsia"/>
          <w:color w:val="FF0000"/>
          <w:sz w:val="24"/>
        </w:rPr>
        <w:t>，</w:t>
      </w:r>
      <w:r w:rsidRPr="00C35F3E">
        <w:rPr>
          <w:rFonts w:ascii="宋体" w:eastAsia="宋体" w:hAnsi="宋体" w:cs="楷体" w:hint="eastAsia"/>
          <w:color w:val="FF0000"/>
          <w:sz w:val="24"/>
        </w:rPr>
        <w:t>所用设备必须讲究，不能将就。</w:t>
      </w:r>
      <w:r w:rsidR="008E3FA6" w:rsidRPr="00C35F3E">
        <w:rPr>
          <w:rFonts w:ascii="宋体" w:eastAsia="宋体" w:hAnsi="宋体" w:cs="楷体" w:hint="eastAsia"/>
          <w:color w:val="FF0000"/>
          <w:sz w:val="24"/>
        </w:rPr>
        <w:t>团队成立至今添置现场切换台、无线图传、视频编码器</w:t>
      </w:r>
      <w:r w:rsidR="00827895" w:rsidRPr="00C35F3E">
        <w:rPr>
          <w:rFonts w:ascii="宋体" w:eastAsia="宋体" w:hAnsi="宋体" w:cs="楷体" w:hint="eastAsia"/>
          <w:color w:val="FF0000"/>
          <w:sz w:val="24"/>
        </w:rPr>
        <w:t>、视频解码器、音频延时器、多卡聚合路由器</w:t>
      </w:r>
      <w:r w:rsidR="00753CA5" w:rsidRPr="00C35F3E">
        <w:rPr>
          <w:rFonts w:ascii="宋体" w:eastAsia="宋体" w:hAnsi="宋体" w:cs="楷体" w:hint="eastAsia"/>
          <w:color w:val="FF0000"/>
          <w:sz w:val="24"/>
        </w:rPr>
        <w:t>、移动工作站</w:t>
      </w:r>
      <w:r w:rsidR="008E3FA6" w:rsidRPr="00C35F3E">
        <w:rPr>
          <w:rFonts w:ascii="宋体" w:eastAsia="宋体" w:hAnsi="宋体" w:cs="楷体" w:hint="eastAsia"/>
          <w:color w:val="FF0000"/>
          <w:sz w:val="24"/>
        </w:rPr>
        <w:t>等设备共计</w:t>
      </w:r>
      <w:r w:rsidR="00490B63" w:rsidRPr="00C35F3E">
        <w:rPr>
          <w:rFonts w:ascii="宋体" w:eastAsia="宋体" w:hAnsi="宋体" w:cs="楷体" w:hint="eastAsia"/>
          <w:color w:val="FF0000"/>
          <w:sz w:val="24"/>
        </w:rPr>
        <w:t>1</w:t>
      </w:r>
      <w:r w:rsidR="00490B63" w:rsidRPr="00C35F3E">
        <w:rPr>
          <w:rFonts w:ascii="宋体" w:eastAsia="宋体" w:hAnsi="宋体" w:cs="楷体"/>
          <w:color w:val="FF0000"/>
          <w:sz w:val="24"/>
        </w:rPr>
        <w:t>4</w:t>
      </w:r>
      <w:r w:rsidR="00490B63" w:rsidRPr="00C35F3E">
        <w:rPr>
          <w:rFonts w:ascii="宋体" w:eastAsia="宋体" w:hAnsi="宋体" w:cs="楷体" w:hint="eastAsia"/>
          <w:color w:val="FF0000"/>
          <w:sz w:val="24"/>
        </w:rPr>
        <w:t>万元</w:t>
      </w:r>
      <w:r w:rsidR="00753CA5" w:rsidRPr="00C35F3E">
        <w:rPr>
          <w:rFonts w:ascii="宋体" w:eastAsia="宋体" w:hAnsi="宋体" w:cs="楷体" w:hint="eastAsia"/>
          <w:color w:val="FF0000"/>
          <w:sz w:val="24"/>
        </w:rPr>
        <w:t>。</w:t>
      </w:r>
      <w:r w:rsidR="00827895" w:rsidRPr="00C35F3E">
        <w:rPr>
          <w:rFonts w:ascii="宋体" w:eastAsia="宋体" w:hAnsi="宋体" w:cs="楷体" w:hint="eastAsia"/>
          <w:color w:val="FF0000"/>
          <w:sz w:val="24"/>
        </w:rPr>
        <w:t>开展直播活动1</w:t>
      </w:r>
      <w:r w:rsidR="00827895" w:rsidRPr="00C35F3E">
        <w:rPr>
          <w:rFonts w:ascii="宋体" w:eastAsia="宋体" w:hAnsi="宋体" w:cs="楷体"/>
          <w:color w:val="FF0000"/>
          <w:sz w:val="24"/>
        </w:rPr>
        <w:t>5</w:t>
      </w:r>
      <w:r w:rsidR="00827895" w:rsidRPr="00C35F3E">
        <w:rPr>
          <w:rFonts w:ascii="宋体" w:eastAsia="宋体" w:hAnsi="宋体" w:cs="楷体" w:hint="eastAsia"/>
          <w:color w:val="FF0000"/>
          <w:sz w:val="24"/>
        </w:rPr>
        <w:t>场</w:t>
      </w:r>
      <w:r w:rsidR="009475BE" w:rsidRPr="00C35F3E">
        <w:rPr>
          <w:rFonts w:ascii="宋体" w:eastAsia="宋体" w:hAnsi="宋体" w:cs="楷体" w:hint="eastAsia"/>
          <w:color w:val="FF0000"/>
          <w:sz w:val="24"/>
        </w:rPr>
        <w:t>，</w:t>
      </w:r>
      <w:r w:rsidR="00827895" w:rsidRPr="00C35F3E">
        <w:rPr>
          <w:rFonts w:ascii="宋体" w:eastAsia="宋体" w:hAnsi="宋体" w:cs="楷体" w:hint="eastAsia"/>
          <w:color w:val="FF0000"/>
          <w:sz w:val="24"/>
        </w:rPr>
        <w:t>其中自助策划</w:t>
      </w:r>
      <w:r w:rsidR="00490B63" w:rsidRPr="00C35F3E">
        <w:rPr>
          <w:rFonts w:ascii="宋体" w:eastAsia="宋体" w:hAnsi="宋体" w:cs="楷体" w:hint="eastAsia"/>
          <w:color w:val="FF0000"/>
          <w:sz w:val="24"/>
        </w:rPr>
        <w:t>活动</w:t>
      </w:r>
      <w:r w:rsidR="009475BE" w:rsidRPr="00C35F3E">
        <w:rPr>
          <w:rFonts w:ascii="宋体" w:eastAsia="宋体" w:hAnsi="宋体" w:cs="楷体" w:hint="eastAsia"/>
          <w:color w:val="FF0000"/>
          <w:sz w:val="24"/>
        </w:rPr>
        <w:t>“4·23 世界读书日”线上观看人次达11万</w:t>
      </w:r>
      <w:r w:rsidR="00363012">
        <w:rPr>
          <w:rFonts w:ascii="宋体" w:eastAsia="宋体" w:hAnsi="宋体" w:cs="楷体" w:hint="eastAsia"/>
          <w:color w:val="FF0000"/>
          <w:sz w:val="24"/>
        </w:rPr>
        <w:t>；</w:t>
      </w:r>
      <w:r w:rsidR="00363012">
        <w:rPr>
          <w:rFonts w:ascii="宋体" w:eastAsia="宋体" w:hAnsi="宋体" w:cs="楷体" w:hint="eastAsia"/>
          <w:color w:val="FF0000"/>
          <w:sz w:val="24"/>
        </w:rPr>
        <w:t>“</w:t>
      </w:r>
      <w:r w:rsidR="00363012" w:rsidRPr="00363012">
        <w:rPr>
          <w:rFonts w:ascii="宋体" w:eastAsia="宋体" w:hAnsi="宋体" w:cs="楷体" w:hint="eastAsia"/>
          <w:color w:val="FF0000"/>
          <w:sz w:val="24"/>
        </w:rPr>
        <w:t>献礼建党百年，发挥党员力量，助力乡村振兴</w:t>
      </w:r>
      <w:r w:rsidR="00363012">
        <w:rPr>
          <w:rFonts w:ascii="宋体" w:eastAsia="宋体" w:hAnsi="宋体" w:cs="楷体" w:hint="eastAsia"/>
          <w:color w:val="FF0000"/>
          <w:sz w:val="24"/>
        </w:rPr>
        <w:t>”系列</w:t>
      </w:r>
      <w:proofErr w:type="gramStart"/>
      <w:r w:rsidR="00363012">
        <w:rPr>
          <w:rFonts w:ascii="宋体" w:eastAsia="宋体" w:hAnsi="宋体" w:cs="楷体" w:hint="eastAsia"/>
          <w:color w:val="FF0000"/>
          <w:sz w:val="24"/>
        </w:rPr>
        <w:t>直播达</w:t>
      </w:r>
      <w:proofErr w:type="gramEnd"/>
      <w:r w:rsidR="00363012">
        <w:rPr>
          <w:rFonts w:ascii="宋体" w:eastAsia="宋体" w:hAnsi="宋体" w:cs="楷体" w:hint="eastAsia"/>
          <w:color w:val="FF0000"/>
          <w:sz w:val="24"/>
        </w:rPr>
        <w:t>1</w:t>
      </w:r>
      <w:r w:rsidR="00363012">
        <w:rPr>
          <w:rFonts w:ascii="宋体" w:eastAsia="宋体" w:hAnsi="宋体" w:cs="楷体"/>
          <w:color w:val="FF0000"/>
          <w:sz w:val="24"/>
        </w:rPr>
        <w:t>3</w:t>
      </w:r>
      <w:r w:rsidR="00363012">
        <w:rPr>
          <w:rFonts w:ascii="宋体" w:eastAsia="宋体" w:hAnsi="宋体" w:cs="楷体" w:hint="eastAsia"/>
          <w:color w:val="FF0000"/>
          <w:sz w:val="24"/>
        </w:rPr>
        <w:t>万点击量</w:t>
      </w:r>
      <w:r w:rsidR="00363012">
        <w:rPr>
          <w:rFonts w:ascii="宋体" w:eastAsia="宋体" w:hAnsi="宋体" w:cs="楷体" w:hint="eastAsia"/>
          <w:color w:val="FF0000"/>
          <w:sz w:val="24"/>
        </w:rPr>
        <w:t>；</w:t>
      </w:r>
      <w:r w:rsidR="00490B63" w:rsidRPr="00C35F3E">
        <w:rPr>
          <w:rFonts w:ascii="宋体" w:eastAsia="宋体" w:hAnsi="宋体" w:cs="楷体" w:hint="eastAsia"/>
          <w:color w:val="FF0000"/>
          <w:sz w:val="24"/>
        </w:rPr>
        <w:t>“建党百年，记者担当——</w:t>
      </w:r>
      <w:r w:rsidR="00490B63" w:rsidRPr="00C35F3E">
        <w:rPr>
          <w:rFonts w:ascii="宋体" w:eastAsia="宋体" w:hAnsi="宋体" w:cs="楷体"/>
          <w:color w:val="FF0000"/>
          <w:sz w:val="24"/>
        </w:rPr>
        <w:t>2021记者节特别直播</w:t>
      </w:r>
      <w:r w:rsidR="00490B63" w:rsidRPr="00C35F3E">
        <w:rPr>
          <w:rFonts w:ascii="宋体" w:eastAsia="宋体" w:hAnsi="宋体" w:cs="楷体" w:hint="eastAsia"/>
          <w:color w:val="FF0000"/>
          <w:sz w:val="24"/>
        </w:rPr>
        <w:t>”</w:t>
      </w:r>
      <w:r w:rsidR="00216273" w:rsidRPr="00C35F3E">
        <w:rPr>
          <w:rFonts w:ascii="宋体" w:eastAsia="宋体" w:hAnsi="宋体" w:cs="楷体" w:hint="eastAsia"/>
          <w:color w:val="FF0000"/>
          <w:sz w:val="24"/>
        </w:rPr>
        <w:t xml:space="preserve"> </w:t>
      </w:r>
      <w:r w:rsidR="00216273" w:rsidRPr="00C35F3E">
        <w:rPr>
          <w:rFonts w:ascii="宋体" w:eastAsia="宋体" w:hAnsi="宋体" w:cs="楷体" w:hint="eastAsia"/>
          <w:color w:val="FF0000"/>
          <w:sz w:val="24"/>
        </w:rPr>
        <w:t>累计获得30.62万播放量</w:t>
      </w:r>
      <w:r w:rsidR="00363012">
        <w:rPr>
          <w:rFonts w:ascii="宋体" w:eastAsia="宋体" w:hAnsi="宋体" w:cs="楷体" w:hint="eastAsia"/>
          <w:color w:val="FF0000"/>
          <w:sz w:val="24"/>
        </w:rPr>
        <w:t>。</w:t>
      </w:r>
    </w:p>
    <w:p w14:paraId="2399EB53" w14:textId="11900559" w:rsidR="00753CA5" w:rsidRPr="00C35F3E" w:rsidRDefault="00C35F3E" w:rsidP="00C35F3E">
      <w:pPr>
        <w:spacing w:line="360" w:lineRule="auto"/>
        <w:ind w:firstLineChars="200" w:firstLine="480"/>
        <w:rPr>
          <w:rFonts w:ascii="宋体" w:eastAsia="宋体" w:hAnsi="宋体" w:cs="楷体" w:hint="eastAsia"/>
          <w:color w:val="FF0000"/>
          <w:sz w:val="24"/>
        </w:rPr>
      </w:pPr>
      <w:proofErr w:type="gramStart"/>
      <w:r w:rsidRPr="00C35F3E">
        <w:rPr>
          <w:rFonts w:ascii="宋体" w:eastAsia="宋体" w:hAnsi="宋体" w:cs="楷体" w:hint="eastAsia"/>
          <w:color w:val="FF0000"/>
          <w:sz w:val="24"/>
        </w:rPr>
        <w:t>明确全</w:t>
      </w:r>
      <w:proofErr w:type="gramEnd"/>
      <w:r w:rsidRPr="00C35F3E">
        <w:rPr>
          <w:rFonts w:ascii="宋体" w:eastAsia="宋体" w:hAnsi="宋体" w:cs="楷体" w:hint="eastAsia"/>
          <w:color w:val="FF0000"/>
          <w:sz w:val="24"/>
        </w:rPr>
        <w:t>媒体人才培养目标，使学生实践能力培养与理论素质培养相得益彰。</w:t>
      </w:r>
      <w:r w:rsidR="00753CA5" w:rsidRPr="00C35F3E">
        <w:rPr>
          <w:rFonts w:ascii="宋体" w:eastAsia="宋体" w:hAnsi="宋体" w:cs="楷体" w:hint="eastAsia"/>
          <w:color w:val="FF0000"/>
          <w:sz w:val="24"/>
        </w:rPr>
        <w:t>直播实践</w:t>
      </w:r>
      <w:r w:rsidRPr="00C35F3E">
        <w:rPr>
          <w:rFonts w:ascii="宋体" w:eastAsia="宋体" w:hAnsi="宋体" w:cs="楷体" w:hint="eastAsia"/>
          <w:color w:val="FF0000"/>
          <w:sz w:val="24"/>
        </w:rPr>
        <w:t>过程</w:t>
      </w:r>
      <w:r w:rsidR="00753CA5" w:rsidRPr="00C35F3E">
        <w:rPr>
          <w:rFonts w:ascii="宋体" w:eastAsia="宋体" w:hAnsi="宋体" w:cs="楷体" w:hint="eastAsia"/>
          <w:color w:val="FF0000"/>
          <w:sz w:val="24"/>
        </w:rPr>
        <w:t>中</w:t>
      </w:r>
      <w:r w:rsidR="00753CA5" w:rsidRPr="00C35F3E">
        <w:rPr>
          <w:rFonts w:ascii="宋体" w:eastAsia="宋体" w:hAnsi="宋体" w:cs="楷体" w:hint="eastAsia"/>
          <w:color w:val="FF0000"/>
          <w:sz w:val="24"/>
        </w:rPr>
        <w:t>学生</w:t>
      </w:r>
      <w:r w:rsidR="00753CA5" w:rsidRPr="00C35F3E">
        <w:rPr>
          <w:rFonts w:ascii="宋体" w:eastAsia="宋体" w:hAnsi="宋体" w:cs="楷体" w:hint="eastAsia"/>
          <w:color w:val="FF0000"/>
          <w:sz w:val="24"/>
        </w:rPr>
        <w:t>团队</w:t>
      </w:r>
      <w:r w:rsidR="00753CA5" w:rsidRPr="00C35F3E">
        <w:rPr>
          <w:rFonts w:ascii="宋体" w:eastAsia="宋体" w:hAnsi="宋体" w:cs="楷体" w:hint="eastAsia"/>
          <w:color w:val="FF0000"/>
          <w:sz w:val="24"/>
        </w:rPr>
        <w:t>完成资料收集、外联采访、内容策划、文案撰写、出境主持、设备操作、直播推流所有流程，</w:t>
      </w:r>
      <w:r w:rsidRPr="00C35F3E">
        <w:rPr>
          <w:rFonts w:ascii="宋体" w:eastAsia="宋体" w:hAnsi="宋体" w:cs="楷体" w:hint="eastAsia"/>
          <w:color w:val="FF0000"/>
          <w:sz w:val="24"/>
        </w:rPr>
        <w:t>将理论课程</w:t>
      </w:r>
      <w:r w:rsidRPr="00C35F3E">
        <w:rPr>
          <w:rFonts w:ascii="宋体" w:eastAsia="宋体" w:hAnsi="宋体" w:cs="楷体" w:hint="eastAsia"/>
          <w:color w:val="FF0000"/>
          <w:sz w:val="24"/>
        </w:rPr>
        <w:t>与教学实训</w:t>
      </w:r>
      <w:r w:rsidRPr="00C35F3E">
        <w:rPr>
          <w:rFonts w:ascii="宋体" w:eastAsia="宋体" w:hAnsi="宋体" w:cs="楷体" w:hint="eastAsia"/>
          <w:color w:val="FF0000"/>
          <w:sz w:val="24"/>
        </w:rPr>
        <w:t>紧密结合，</w:t>
      </w:r>
      <w:r w:rsidRPr="00C35F3E">
        <w:rPr>
          <w:rFonts w:ascii="宋体" w:eastAsia="宋体" w:hAnsi="宋体" w:cs="楷体" w:hint="eastAsia"/>
          <w:color w:val="FF0000"/>
          <w:sz w:val="24"/>
        </w:rPr>
        <w:t>真切地感受到宣传话语、新闻理念等</w:t>
      </w:r>
      <w:r w:rsidRPr="00C35F3E">
        <w:rPr>
          <w:rFonts w:ascii="宋体" w:eastAsia="宋体" w:hAnsi="宋体" w:cs="楷体" w:hint="eastAsia"/>
          <w:color w:val="FF0000"/>
          <w:sz w:val="24"/>
        </w:rPr>
        <w:t>概念</w:t>
      </w:r>
      <w:r w:rsidRPr="00C35F3E">
        <w:rPr>
          <w:rFonts w:ascii="宋体" w:eastAsia="宋体" w:hAnsi="宋体" w:cs="楷体" w:hint="eastAsia"/>
          <w:color w:val="FF0000"/>
          <w:sz w:val="24"/>
        </w:rPr>
        <w:t>如何具象化</w:t>
      </w:r>
      <w:r w:rsidRPr="00C35F3E">
        <w:rPr>
          <w:rFonts w:ascii="宋体" w:eastAsia="宋体" w:hAnsi="宋体" w:cs="楷体" w:hint="eastAsia"/>
          <w:color w:val="FF0000"/>
          <w:sz w:val="24"/>
        </w:rPr>
        <w:t>。</w:t>
      </w:r>
      <w:r w:rsidRPr="00C35F3E">
        <w:rPr>
          <w:rFonts w:ascii="宋体" w:eastAsia="宋体" w:hAnsi="宋体" w:cs="楷体"/>
          <w:color w:val="FF0000"/>
          <w:sz w:val="24"/>
        </w:rPr>
        <w:t xml:space="preserve"> </w:t>
      </w:r>
    </w:p>
    <w:p w14:paraId="5BFDA17C" w14:textId="78DD1FCE" w:rsidR="006F1A1D" w:rsidRPr="00C35F3E" w:rsidRDefault="00D169F2">
      <w:pPr>
        <w:spacing w:line="360" w:lineRule="auto"/>
        <w:ind w:firstLineChars="200" w:firstLine="480"/>
        <w:rPr>
          <w:rFonts w:ascii="宋体" w:eastAsia="宋体" w:hAnsi="宋体" w:cs="楷体"/>
          <w:color w:val="FF0000"/>
          <w:sz w:val="24"/>
        </w:rPr>
      </w:pPr>
      <w:r w:rsidRPr="00C35F3E">
        <w:rPr>
          <w:rFonts w:ascii="宋体" w:eastAsia="宋体" w:hAnsi="宋体" w:cs="楷体" w:hint="eastAsia"/>
          <w:color w:val="FF0000"/>
          <w:sz w:val="24"/>
        </w:rPr>
        <w:t>融合传播发展日新月异，对学生的能力提出更高要求</w:t>
      </w:r>
      <w:r w:rsidR="00753CA5" w:rsidRPr="00C35F3E">
        <w:rPr>
          <w:rFonts w:ascii="宋体" w:eastAsia="宋体" w:hAnsi="宋体" w:cs="楷体" w:hint="eastAsia"/>
          <w:color w:val="FF0000"/>
          <w:sz w:val="24"/>
        </w:rPr>
        <w:t>，</w:t>
      </w:r>
      <w:r w:rsidRPr="00C35F3E">
        <w:rPr>
          <w:rFonts w:ascii="宋体" w:eastAsia="宋体" w:hAnsi="宋体" w:cs="楷体" w:hint="eastAsia"/>
          <w:color w:val="FF0000"/>
          <w:sz w:val="24"/>
        </w:rPr>
        <w:t>来之能用，用之能行，只有在学校练就硬核能力，才能在就业市场占得先机</w:t>
      </w:r>
      <w:r w:rsidR="004C6D68">
        <w:rPr>
          <w:rFonts w:ascii="宋体" w:eastAsia="宋体" w:hAnsi="宋体" w:cs="楷体" w:hint="eastAsia"/>
          <w:color w:val="FF0000"/>
          <w:sz w:val="24"/>
        </w:rPr>
        <w:t>。</w:t>
      </w:r>
      <w:r w:rsidR="00C35F3E" w:rsidRPr="00C35F3E">
        <w:rPr>
          <w:rFonts w:ascii="宋体" w:eastAsia="宋体" w:hAnsi="宋体" w:cs="楷体" w:hint="eastAsia"/>
          <w:color w:val="FF0000"/>
          <w:sz w:val="24"/>
        </w:rPr>
        <w:t>目前</w:t>
      </w:r>
      <w:r w:rsidR="00363012">
        <w:rPr>
          <w:rFonts w:ascii="宋体" w:eastAsia="宋体" w:hAnsi="宋体" w:cs="楷体" w:hint="eastAsia"/>
          <w:color w:val="FF0000"/>
          <w:sz w:val="24"/>
        </w:rPr>
        <w:t>我院</w:t>
      </w:r>
      <w:r w:rsidR="00C20423">
        <w:rPr>
          <w:rFonts w:ascii="宋体" w:eastAsia="宋体" w:hAnsi="宋体" w:cs="楷体" w:hint="eastAsia"/>
          <w:color w:val="FF0000"/>
          <w:sz w:val="24"/>
        </w:rPr>
        <w:t>已</w:t>
      </w:r>
      <w:r w:rsidR="00216273" w:rsidRPr="00C35F3E">
        <w:rPr>
          <w:rFonts w:ascii="宋体" w:eastAsia="宋体" w:hAnsi="宋体" w:cs="楷体" w:hint="eastAsia"/>
          <w:color w:val="FF0000"/>
          <w:sz w:val="24"/>
        </w:rPr>
        <w:t>与湖北广播电视台融媒体新闻中心、长江云新媒体集团、湖北广播电视台电视经济频道、湖北</w:t>
      </w:r>
      <w:r w:rsidR="00216273" w:rsidRPr="00C35F3E">
        <w:rPr>
          <w:rFonts w:ascii="宋体" w:eastAsia="宋体" w:hAnsi="宋体" w:cs="楷体" w:hint="eastAsia"/>
          <w:color w:val="FF0000"/>
          <w:sz w:val="24"/>
        </w:rPr>
        <w:lastRenderedPageBreak/>
        <w:t>广播电视台湖北之声、九头鸟FM建立合作关系，</w:t>
      </w:r>
      <w:r w:rsidR="00C35F3E" w:rsidRPr="00C35F3E">
        <w:rPr>
          <w:rFonts w:ascii="宋体" w:eastAsia="宋体" w:hAnsi="宋体" w:cs="楷体" w:hint="eastAsia"/>
          <w:color w:val="FF0000"/>
          <w:sz w:val="24"/>
        </w:rPr>
        <w:t>下一步将打造</w:t>
      </w:r>
      <w:r w:rsidR="00C20423">
        <w:rPr>
          <w:rFonts w:ascii="宋体" w:eastAsia="宋体" w:hAnsi="宋体" w:cs="楷体" w:hint="eastAsia"/>
          <w:color w:val="FF0000"/>
          <w:sz w:val="24"/>
        </w:rPr>
        <w:t>新闻与文化传播学院</w:t>
      </w:r>
      <w:r w:rsidR="00C35F3E" w:rsidRPr="00C35F3E">
        <w:rPr>
          <w:rFonts w:ascii="宋体" w:eastAsia="宋体" w:hAnsi="宋体" w:cs="楷体" w:hint="eastAsia"/>
          <w:color w:val="FF0000"/>
          <w:sz w:val="24"/>
        </w:rPr>
        <w:t>传媒与艺术实验中心直播品牌。</w:t>
      </w:r>
      <w:bookmarkStart w:id="0" w:name="_GoBack"/>
      <w:bookmarkEnd w:id="0"/>
    </w:p>
    <w:p w14:paraId="2C28F6AD" w14:textId="77777777" w:rsidR="006F1A1D" w:rsidRPr="00C35F3E" w:rsidRDefault="006F1A1D">
      <w:pPr>
        <w:spacing w:line="400" w:lineRule="exact"/>
        <w:ind w:firstLineChars="200" w:firstLine="480"/>
        <w:rPr>
          <w:rFonts w:ascii="宋体" w:eastAsia="宋体" w:hAnsi="宋体" w:cs="楷体"/>
          <w:color w:val="FF0000"/>
          <w:sz w:val="24"/>
        </w:rPr>
      </w:pPr>
    </w:p>
    <w:sectPr w:rsidR="006F1A1D" w:rsidRPr="00C35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6E946" w14:textId="77777777" w:rsidR="00C04A99" w:rsidRDefault="00C04A99" w:rsidP="005C4E0D">
      <w:r>
        <w:separator/>
      </w:r>
    </w:p>
  </w:endnote>
  <w:endnote w:type="continuationSeparator" w:id="0">
    <w:p w14:paraId="76C59DCE" w14:textId="77777777" w:rsidR="00C04A99" w:rsidRDefault="00C04A99" w:rsidP="005C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0A2E1" w14:textId="77777777" w:rsidR="00C04A99" w:rsidRDefault="00C04A99" w:rsidP="005C4E0D">
      <w:r>
        <w:separator/>
      </w:r>
    </w:p>
  </w:footnote>
  <w:footnote w:type="continuationSeparator" w:id="0">
    <w:p w14:paraId="421724D9" w14:textId="77777777" w:rsidR="00C04A99" w:rsidRDefault="00C04A99" w:rsidP="005C4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34"/>
    <w:rsid w:val="00001338"/>
    <w:rsid w:val="00064F93"/>
    <w:rsid w:val="00085318"/>
    <w:rsid w:val="000B1056"/>
    <w:rsid w:val="00140FBD"/>
    <w:rsid w:val="002022A6"/>
    <w:rsid w:val="00216273"/>
    <w:rsid w:val="00251EEF"/>
    <w:rsid w:val="00260934"/>
    <w:rsid w:val="00266FCA"/>
    <w:rsid w:val="00314EAB"/>
    <w:rsid w:val="00360B7E"/>
    <w:rsid w:val="00363012"/>
    <w:rsid w:val="003D346A"/>
    <w:rsid w:val="004304C6"/>
    <w:rsid w:val="00442ECA"/>
    <w:rsid w:val="00490B63"/>
    <w:rsid w:val="004B563D"/>
    <w:rsid w:val="004C6D68"/>
    <w:rsid w:val="00537CED"/>
    <w:rsid w:val="005C4E0D"/>
    <w:rsid w:val="00631E0B"/>
    <w:rsid w:val="006C15DC"/>
    <w:rsid w:val="006F0BA3"/>
    <w:rsid w:val="006F1A1D"/>
    <w:rsid w:val="00753CA5"/>
    <w:rsid w:val="00777BCF"/>
    <w:rsid w:val="00827895"/>
    <w:rsid w:val="008E3FA6"/>
    <w:rsid w:val="009475BE"/>
    <w:rsid w:val="009571C9"/>
    <w:rsid w:val="009D6EF6"/>
    <w:rsid w:val="009F4301"/>
    <w:rsid w:val="009F4388"/>
    <w:rsid w:val="00A15A6C"/>
    <w:rsid w:val="00A924F0"/>
    <w:rsid w:val="00B9110D"/>
    <w:rsid w:val="00C04A99"/>
    <w:rsid w:val="00C20423"/>
    <w:rsid w:val="00C23252"/>
    <w:rsid w:val="00C35F3E"/>
    <w:rsid w:val="00C519DE"/>
    <w:rsid w:val="00C91131"/>
    <w:rsid w:val="00CA2276"/>
    <w:rsid w:val="00D169F2"/>
    <w:rsid w:val="00D56113"/>
    <w:rsid w:val="00DA639A"/>
    <w:rsid w:val="00E77819"/>
    <w:rsid w:val="00EC752B"/>
    <w:rsid w:val="00FC50B3"/>
    <w:rsid w:val="22737577"/>
    <w:rsid w:val="236137D1"/>
    <w:rsid w:val="62763387"/>
    <w:rsid w:val="6718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40917"/>
  <w15:docId w15:val="{7C199F8D-6E5E-4F77-8B0D-3BF22EA0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>微软中国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张煜晨</dc:creator>
  <cp:lastModifiedBy>张煜晨</cp:lastModifiedBy>
  <cp:revision>2</cp:revision>
  <cp:lastPrinted>2021-06-27T04:08:00Z</cp:lastPrinted>
  <dcterms:created xsi:type="dcterms:W3CDTF">2021-11-08T06:23:00Z</dcterms:created>
  <dcterms:modified xsi:type="dcterms:W3CDTF">2021-11-08T06:23:00Z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19181137301C47619F4618E666B68FF7</vt:lpwstr>
  </property>
</Properties>
</file>